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81" w:rsidRDefault="001D2181" w:rsidP="001D2181">
      <w:pPr>
        <w:spacing w:after="0" w:line="240" w:lineRule="auto"/>
        <w:jc w:val="center"/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</w:pPr>
      <w:r w:rsidRPr="001D2181"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  <w:t>Вопросы для самостоятельного изучения для докторантов по дисциплине «</w:t>
      </w:r>
      <w:r w:rsidR="001B52A1"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  <w:t>Племенное дело в коневодстве</w:t>
      </w:r>
      <w:r w:rsidRPr="001D2181"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  <w:t>»:</w:t>
      </w:r>
    </w:p>
    <w:p w:rsidR="00F5075E" w:rsidRDefault="00F5075E" w:rsidP="001D2181">
      <w:pPr>
        <w:spacing w:after="0" w:line="240" w:lineRule="auto"/>
        <w:jc w:val="center"/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</w:pP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Развитие племенного дела в Казахстане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Популяционные основы племенного дела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Методы племенного отбора в коневодстве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направления продуктивности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Изменчивость, на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Оценка лошадей по фенотипу</w:t>
      </w: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Оценка лошадей по генотипу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отбора животных в коневодстве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Племенной подбор в коневодстве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.</w:t>
      </w:r>
    </w:p>
    <w:p w:rsidR="001B52A1" w:rsidRPr="00C26C74" w:rsidRDefault="001B52A1" w:rsidP="001B52A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Методы разведения лошадей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1B52A1" w:rsidRPr="00C26C74" w:rsidRDefault="001B52A1" w:rsidP="001B52A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Прогнозирование племенной ценности производителей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</w:p>
    <w:p w:rsidR="001B52A1" w:rsidRPr="00C26C74" w:rsidRDefault="001B52A1" w:rsidP="001B52A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softHyphen/>
      </w:r>
      <w:r w:rsidRPr="00C26C74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водителей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.</w:t>
      </w:r>
    </w:p>
    <w:p w:rsidR="001B52A1" w:rsidRPr="00C26C74" w:rsidRDefault="001B52A1" w:rsidP="001B52A1">
      <w:pPr>
        <w:pStyle w:val="a3"/>
        <w:numPr>
          <w:ilvl w:val="0"/>
          <w:numId w:val="2"/>
        </w:numPr>
        <w:shd w:val="clear" w:color="auto" w:fill="FFFFFF"/>
        <w:tabs>
          <w:tab w:val="left" w:pos="552"/>
          <w:tab w:val="left" w:leader="dot" w:pos="5539"/>
        </w:tabs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Индивидуальный и групповой подбор в коневодстве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</w:p>
    <w:p w:rsidR="001B52A1" w:rsidRPr="00C26C74" w:rsidRDefault="001B52A1" w:rsidP="001B52A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Племенной учет в коневодстве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.</w:t>
      </w:r>
    </w:p>
    <w:p w:rsidR="001D2181" w:rsidRPr="001B52A1" w:rsidRDefault="001B52A1" w:rsidP="001B52A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sz w:val="28"/>
          <w:szCs w:val="28"/>
        </w:rPr>
        <w:t>Разведение животных по линиям и семействам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52A1" w:rsidRPr="00B86C27" w:rsidRDefault="001B52A1" w:rsidP="001B52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52A1" w:rsidRDefault="001B52A1" w:rsidP="001B52A1">
      <w:pPr>
        <w:pStyle w:val="2"/>
        <w:tabs>
          <w:tab w:val="left" w:pos="709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kk-KZ"/>
        </w:rPr>
        <w:t xml:space="preserve">1 </w:t>
      </w:r>
      <w:r w:rsidRPr="00240B8F">
        <w:rPr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1B52A1" w:rsidRPr="00240B8F" w:rsidRDefault="001B52A1" w:rsidP="001B52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 </w:t>
      </w:r>
      <w:r w:rsidRPr="00240B8F">
        <w:rPr>
          <w:rFonts w:ascii="Times New Roman" w:hAnsi="Times New Roman" w:cs="Times New Roman"/>
          <w:sz w:val="28"/>
          <w:szCs w:val="28"/>
        </w:rPr>
        <w:t xml:space="preserve">Козлов С.А. Парфёнов В.А. Коневодство. – </w:t>
      </w:r>
      <w:r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1B52A1" w:rsidRPr="00870B0D" w:rsidRDefault="001B52A1" w:rsidP="001B5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0B8F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1989</w:t>
      </w:r>
    </w:p>
    <w:p w:rsidR="001B52A1" w:rsidRPr="00240B8F" w:rsidRDefault="001B52A1" w:rsidP="001B5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0B8F">
        <w:rPr>
          <w:rFonts w:ascii="Times New Roman" w:hAnsi="Times New Roman" w:cs="Times New Roman"/>
          <w:sz w:val="28"/>
          <w:szCs w:val="28"/>
        </w:rPr>
        <w:t xml:space="preserve"> </w:t>
      </w:r>
      <w:r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1B52A1" w:rsidRPr="00240B8F" w:rsidRDefault="001B52A1" w:rsidP="001B5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</w:t>
      </w:r>
      <w:r>
        <w:rPr>
          <w:rFonts w:ascii="Times New Roman" w:hAnsi="Times New Roman" w:cs="Times New Roman"/>
          <w:sz w:val="28"/>
        </w:rPr>
        <w:t>5</w:t>
      </w:r>
      <w:r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40B8F">
        <w:rPr>
          <w:rFonts w:ascii="Times New Roman" w:hAnsi="Times New Roman" w:cs="Times New Roman"/>
          <w:sz w:val="28"/>
        </w:rPr>
        <w:t>Моторико</w:t>
      </w:r>
      <w:proofErr w:type="spellEnd"/>
      <w:r w:rsidRPr="00240B8F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Алма-Ата, 1981.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184с.</w:t>
      </w:r>
    </w:p>
    <w:p w:rsidR="001B52A1" w:rsidRPr="00240B8F" w:rsidRDefault="001B52A1" w:rsidP="001B52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240B8F">
        <w:rPr>
          <w:rFonts w:ascii="Times New Roman" w:hAnsi="Times New Roman" w:cs="Times New Roman"/>
          <w:sz w:val="28"/>
        </w:rPr>
        <w:t xml:space="preserve"> Муслимов Б.М. Кустанайская порода лошадей. – Костанай, 2000. –  С.19.</w:t>
      </w:r>
    </w:p>
    <w:p w:rsidR="001B52A1" w:rsidRPr="00240B8F" w:rsidRDefault="001B52A1" w:rsidP="001B52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240B8F">
        <w:rPr>
          <w:rFonts w:ascii="Times New Roman" w:hAnsi="Times New Roman" w:cs="Times New Roman"/>
          <w:sz w:val="28"/>
        </w:rPr>
        <w:t xml:space="preserve"> Муслимов Б.М. Рекомендации по совершенствованию Кустанайской породы лошадей.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Костанай, 2000.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С.9.</w:t>
      </w:r>
    </w:p>
    <w:p w:rsidR="001B52A1" w:rsidRPr="00240B8F" w:rsidRDefault="001B52A1" w:rsidP="001B52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40B8F">
        <w:rPr>
          <w:rFonts w:ascii="Times New Roman" w:hAnsi="Times New Roman" w:cs="Times New Roman"/>
          <w:sz w:val="28"/>
          <w:szCs w:val="28"/>
        </w:rPr>
        <w:t xml:space="preserve"> Нечаев 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2005. – 208с.</w:t>
      </w:r>
    </w:p>
    <w:p w:rsidR="001B52A1" w:rsidRPr="00240B8F" w:rsidRDefault="001B52A1" w:rsidP="001B52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0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2005. – 384с.</w:t>
      </w:r>
    </w:p>
    <w:p w:rsidR="00B86C27" w:rsidRPr="00F5075E" w:rsidRDefault="001B52A1" w:rsidP="00F50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</w:t>
      </w:r>
      <w:r w:rsidRPr="00240B8F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567390" w:rsidRDefault="00567390"/>
    <w:sectPr w:rsidR="00567390" w:rsidSect="00567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1196"/>
    <w:multiLevelType w:val="hybridMultilevel"/>
    <w:tmpl w:val="CACE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D6F69"/>
    <w:multiLevelType w:val="hybridMultilevel"/>
    <w:tmpl w:val="A554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181"/>
    <w:rsid w:val="001B52A1"/>
    <w:rsid w:val="001D2181"/>
    <w:rsid w:val="00333261"/>
    <w:rsid w:val="00567390"/>
    <w:rsid w:val="005D3B88"/>
    <w:rsid w:val="00B86C27"/>
    <w:rsid w:val="00F5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86C2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B86C27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</w:rPr>
  </w:style>
  <w:style w:type="paragraph" w:styleId="a3">
    <w:name w:val="List Paragraph"/>
    <w:basedOn w:val="a"/>
    <w:uiPriority w:val="34"/>
    <w:qFormat/>
    <w:rsid w:val="001B52A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Лобарант</dc:creator>
  <cp:keywords/>
  <dc:description/>
  <cp:lastModifiedBy>Лобарант</cp:lastModifiedBy>
  <cp:revision>5</cp:revision>
  <cp:lastPrinted>2015-09-28T11:52:00Z</cp:lastPrinted>
  <dcterms:created xsi:type="dcterms:W3CDTF">2015-09-28T11:49:00Z</dcterms:created>
  <dcterms:modified xsi:type="dcterms:W3CDTF">2015-10-12T10:59:00Z</dcterms:modified>
</cp:coreProperties>
</file>